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84FD2" w14:textId="77777777" w:rsidR="005817C6" w:rsidRPr="00ED27E0" w:rsidRDefault="005817C6" w:rsidP="005817C6">
      <w:pPr>
        <w:spacing w:before="0" w:line="240" w:lineRule="auto"/>
        <w:ind w:firstLine="4859"/>
        <w:jc w:val="right"/>
        <w:rPr>
          <w:rFonts w:ascii="Calibri" w:hAnsi="Calibri" w:cs="Calibri"/>
          <w:b/>
          <w:bCs/>
          <w:sz w:val="24"/>
          <w:szCs w:val="24"/>
        </w:rPr>
      </w:pPr>
      <w:r w:rsidRPr="00ED27E0"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70FB1B9B" w14:textId="77777777" w:rsidR="005817C6" w:rsidRDefault="005817C6" w:rsidP="005817C6">
      <w:pPr>
        <w:spacing w:before="0" w:line="240" w:lineRule="auto"/>
        <w:ind w:firstLine="4859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Istituto Omnicomprensivo</w:t>
      </w:r>
    </w:p>
    <w:p w14:paraId="6C5EEDDC" w14:textId="77777777" w:rsidR="005817C6" w:rsidRPr="00ED27E0" w:rsidRDefault="005817C6" w:rsidP="005817C6">
      <w:pPr>
        <w:spacing w:before="0" w:line="240" w:lineRule="auto"/>
        <w:ind w:firstLine="4859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Mazzini- De Cesare- F</w:t>
      </w:r>
      <w:r w:rsidRPr="00ED27E0">
        <w:rPr>
          <w:rFonts w:ascii="Calibri" w:hAnsi="Calibri" w:cs="Calibri"/>
          <w:b/>
          <w:bCs/>
          <w:sz w:val="24"/>
          <w:szCs w:val="24"/>
        </w:rPr>
        <w:t>ermi</w:t>
      </w:r>
    </w:p>
    <w:p w14:paraId="10D80823" w14:textId="77777777" w:rsidR="005817C6" w:rsidRDefault="005817C6" w:rsidP="005817C6">
      <w:pPr>
        <w:spacing w:before="0" w:line="240" w:lineRule="auto"/>
        <w:ind w:firstLine="4859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Spinazzola</w:t>
      </w:r>
    </w:p>
    <w:p w14:paraId="4ABCD9E4" w14:textId="77777777" w:rsidR="005817C6" w:rsidRDefault="005817C6" w:rsidP="005817C6">
      <w:pPr>
        <w:spacing w:before="0" w:line="240" w:lineRule="auto"/>
        <w:ind w:firstLine="4859"/>
        <w:jc w:val="right"/>
        <w:rPr>
          <w:rFonts w:ascii="Calibri" w:hAnsi="Calibri" w:cs="Calibri"/>
          <w:sz w:val="24"/>
          <w:szCs w:val="24"/>
        </w:rPr>
      </w:pPr>
    </w:p>
    <w:p w14:paraId="49FFDBFD" w14:textId="77777777" w:rsidR="005817C6" w:rsidRPr="00C91B3F" w:rsidRDefault="005817C6" w:rsidP="005817C6">
      <w:pPr>
        <w:spacing w:before="0" w:line="240" w:lineRule="auto"/>
        <w:ind w:firstLine="4859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email:btic801008@istruzione.it</w:t>
      </w:r>
    </w:p>
    <w:p w14:paraId="26E073BD" w14:textId="77777777" w:rsidR="00D56976" w:rsidRPr="009B5759" w:rsidRDefault="00D56976" w:rsidP="009B5759">
      <w:pPr>
        <w:spacing w:line="240" w:lineRule="auto"/>
        <w:rPr>
          <w:rFonts w:asciiTheme="minorHAnsi" w:hAnsiTheme="minorHAnsi" w:cstheme="minorHAnsi"/>
        </w:rPr>
      </w:pPr>
    </w:p>
    <w:p w14:paraId="0BC4E20B" w14:textId="77777777" w:rsidR="00D56976" w:rsidRPr="009B5759" w:rsidRDefault="00D56976" w:rsidP="00D56976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Theme="minorHAnsi" w:hAnsiTheme="minorHAnsi" w:cstheme="minorHAnsi"/>
          <w:b/>
          <w:bCs/>
          <w:bdr w:val="single" w:sz="4" w:space="0" w:color="auto"/>
        </w:rPr>
      </w:pPr>
      <w:r w:rsidRPr="009B5759">
        <w:rPr>
          <w:rFonts w:asciiTheme="minorHAnsi" w:hAnsiTheme="minorHAnsi" w:cstheme="minorHAnsi"/>
          <w:b/>
          <w:bCs/>
        </w:rPr>
        <w:t xml:space="preserve">OGGETTO: Manifestazione di consenso alla conferma del docente di sostegno </w:t>
      </w:r>
      <w:proofErr w:type="spellStart"/>
      <w:r w:rsidRPr="009B5759">
        <w:rPr>
          <w:rFonts w:asciiTheme="minorHAnsi" w:hAnsiTheme="minorHAnsi" w:cstheme="minorHAnsi"/>
          <w:b/>
          <w:bCs/>
        </w:rPr>
        <w:t>a.s.</w:t>
      </w:r>
      <w:proofErr w:type="spellEnd"/>
      <w:r w:rsidRPr="009B5759">
        <w:rPr>
          <w:rFonts w:asciiTheme="minorHAnsi" w:hAnsiTheme="minorHAnsi" w:cstheme="minorHAnsi"/>
          <w:b/>
          <w:bCs/>
        </w:rPr>
        <w:t xml:space="preserve"> 2025/2026 </w:t>
      </w:r>
    </w:p>
    <w:p w14:paraId="1B20854F" w14:textId="77777777" w:rsidR="00D56976" w:rsidRPr="009B5759" w:rsidRDefault="00D56976" w:rsidP="009B5759">
      <w:pPr>
        <w:pStyle w:val="intestaz1"/>
        <w:tabs>
          <w:tab w:val="left" w:pos="9540"/>
        </w:tabs>
        <w:spacing w:after="0" w:line="360" w:lineRule="auto"/>
        <w:jc w:val="left"/>
        <w:rPr>
          <w:rFonts w:asciiTheme="minorHAnsi" w:hAnsiTheme="minorHAnsi" w:cstheme="minorHAnsi"/>
          <w:sz w:val="22"/>
        </w:rPr>
      </w:pPr>
    </w:p>
    <w:p w14:paraId="49A6DBD9" w14:textId="7BD2C342" w:rsidR="00D56976" w:rsidRPr="009B5759" w:rsidRDefault="00D56976" w:rsidP="00D56976">
      <w:pPr>
        <w:tabs>
          <w:tab w:val="left" w:pos="9540"/>
        </w:tabs>
        <w:spacing w:before="0" w:line="360" w:lineRule="auto"/>
        <w:jc w:val="both"/>
        <w:rPr>
          <w:rFonts w:asciiTheme="minorHAnsi" w:hAnsiTheme="minorHAnsi" w:cstheme="minorHAnsi"/>
        </w:rPr>
      </w:pPr>
      <w:r w:rsidRPr="009B5759">
        <w:rPr>
          <w:rFonts w:asciiTheme="minorHAnsi" w:hAnsiTheme="minorHAnsi" w:cstheme="minorHAnsi"/>
        </w:rPr>
        <w:t xml:space="preserve">Il sottoscritto ________________________________________________________, </w:t>
      </w:r>
      <w:r w:rsidR="003B4003" w:rsidRPr="009B5759">
        <w:rPr>
          <w:rFonts w:asciiTheme="minorHAnsi" w:hAnsiTheme="minorHAnsi" w:cstheme="minorHAnsi"/>
        </w:rPr>
        <w:t>titolare di un contratto di lavoro a tempo determinato nell’anno scolastico 2024/2025 per una supplenza fino al termine dell’anno scolastico (31/08/2025) o fino al termine delle attività didattiche (30/06/2025) in qualità di:</w:t>
      </w:r>
    </w:p>
    <w:p w14:paraId="21B39539" w14:textId="014BC8D9" w:rsidR="00D56976" w:rsidRPr="009B5759" w:rsidRDefault="009B5759" w:rsidP="009B5759">
      <w:pPr>
        <w:tabs>
          <w:tab w:val="left" w:pos="9540"/>
        </w:tabs>
        <w:spacing w:before="60" w:after="60" w:line="240" w:lineRule="auto"/>
        <w:jc w:val="both"/>
        <w:rPr>
          <w:rFonts w:asciiTheme="minorHAnsi" w:hAnsiTheme="minorHAnsi" w:cstheme="minorHAnsi"/>
        </w:rPr>
      </w:pPr>
      <w:r w:rsidRPr="009B5759">
        <w:rPr>
          <w:rFonts w:asciiTheme="minorHAnsi" w:hAnsiTheme="minorHAnsi" w:cstheme="minorHAnsi"/>
        </w:rPr>
        <w:t>□</w:t>
      </w:r>
      <w:r>
        <w:rPr>
          <w:rFonts w:asciiTheme="minorHAnsi" w:hAnsiTheme="minorHAnsi" w:cstheme="minorHAnsi"/>
        </w:rPr>
        <w:t xml:space="preserve"> </w:t>
      </w:r>
      <w:r w:rsidR="00D56976" w:rsidRPr="009B5759">
        <w:rPr>
          <w:rFonts w:asciiTheme="minorHAnsi" w:hAnsiTheme="minorHAnsi" w:cstheme="minorHAnsi"/>
        </w:rPr>
        <w:t>a) docente specializzato, individuato quale destinatario della supplenza nell’anno scolastico 2024/2025 attraverso qualsiasi procedura di reclutamento, cioè dalle graduatorie ad esaurimento (GAE), dalle graduatorie provinciali per le supplenze (GPS), dalle graduatorie d’istituto e dagli interpelli di cui all’articolo 13, comma 23, dell’OM n. 88 del 16 maggio 2024;</w:t>
      </w:r>
    </w:p>
    <w:p w14:paraId="5383EBC2" w14:textId="598BCE22" w:rsidR="00D56976" w:rsidRPr="009B5759" w:rsidRDefault="00D56976" w:rsidP="009B5759">
      <w:pPr>
        <w:tabs>
          <w:tab w:val="left" w:pos="9540"/>
        </w:tabs>
        <w:spacing w:before="60" w:after="60" w:line="240" w:lineRule="auto"/>
        <w:jc w:val="both"/>
        <w:rPr>
          <w:rFonts w:asciiTheme="minorHAnsi" w:hAnsiTheme="minorHAnsi" w:cstheme="minorHAnsi"/>
        </w:rPr>
      </w:pPr>
      <w:r w:rsidRPr="009B5759">
        <w:rPr>
          <w:rFonts w:asciiTheme="minorHAnsi" w:hAnsiTheme="minorHAnsi" w:cstheme="minorHAnsi"/>
        </w:rPr>
        <w:t>□</w:t>
      </w:r>
      <w:r w:rsidR="009B5759">
        <w:rPr>
          <w:rFonts w:asciiTheme="minorHAnsi" w:hAnsiTheme="minorHAnsi" w:cstheme="minorHAnsi"/>
        </w:rPr>
        <w:t xml:space="preserve"> </w:t>
      </w:r>
      <w:r w:rsidRPr="009B5759">
        <w:rPr>
          <w:rFonts w:asciiTheme="minorHAnsi" w:hAnsiTheme="minorHAnsi" w:cstheme="minorHAnsi"/>
        </w:rPr>
        <w:t>b) docente non specializzato inserito nella seconda fascia delle graduatorie provinciali per le supplenze (GPS), esclusivamente se individuato a livello provinciale quale destinatario della supplenza nell’anno scolastico 2024/2025 dallo scorrimento della seconda fascia stessa;</w:t>
      </w:r>
    </w:p>
    <w:p w14:paraId="7D4ECC7E" w14:textId="77777777" w:rsidR="00D56976" w:rsidRPr="009B5759" w:rsidRDefault="00D56976" w:rsidP="009B5759">
      <w:pPr>
        <w:tabs>
          <w:tab w:val="left" w:pos="9540"/>
        </w:tabs>
        <w:spacing w:before="60" w:after="60" w:line="240" w:lineRule="auto"/>
        <w:jc w:val="both"/>
        <w:rPr>
          <w:rFonts w:asciiTheme="minorHAnsi" w:hAnsiTheme="minorHAnsi" w:cstheme="minorHAnsi"/>
        </w:rPr>
      </w:pPr>
      <w:r w:rsidRPr="009B5759">
        <w:rPr>
          <w:rFonts w:asciiTheme="minorHAnsi" w:hAnsiTheme="minorHAnsi" w:cstheme="minorHAnsi"/>
        </w:rPr>
        <w:t>□ c) docente non specializzato non inserito nella seconda fascia delle GPS, esclusivamente se individuato a livello provinciale quale destinatario della supplenza nell’anno scolastico 2024/2025 dallo scorrimento delle cosiddette “graduatorie incrociate” delle GAE e delle GPS</w:t>
      </w:r>
    </w:p>
    <w:p w14:paraId="71E6F153" w14:textId="0536C51C" w:rsidR="00D56976" w:rsidRPr="009B5759" w:rsidRDefault="00D56976" w:rsidP="00D56976">
      <w:pPr>
        <w:tabs>
          <w:tab w:val="left" w:pos="9540"/>
        </w:tabs>
        <w:spacing w:before="0" w:line="360" w:lineRule="auto"/>
        <w:jc w:val="both"/>
        <w:rPr>
          <w:rFonts w:asciiTheme="minorHAnsi" w:hAnsiTheme="minorHAnsi" w:cstheme="minorHAnsi"/>
        </w:rPr>
      </w:pPr>
      <w:r w:rsidRPr="009B5759">
        <w:rPr>
          <w:rFonts w:asciiTheme="minorHAnsi" w:hAnsiTheme="minorHAnsi" w:cstheme="minorHAnsi"/>
        </w:rPr>
        <w:t xml:space="preserve"> a seguito della richiesta di conferma del docente di sostegno per </w:t>
      </w:r>
      <w:proofErr w:type="spellStart"/>
      <w:r w:rsidRPr="009B5759">
        <w:rPr>
          <w:rFonts w:asciiTheme="minorHAnsi" w:hAnsiTheme="minorHAnsi" w:cstheme="minorHAnsi"/>
        </w:rPr>
        <w:t>l’a.s.</w:t>
      </w:r>
      <w:proofErr w:type="spellEnd"/>
      <w:r w:rsidRPr="009B5759">
        <w:rPr>
          <w:rFonts w:asciiTheme="minorHAnsi" w:hAnsiTheme="minorHAnsi" w:cstheme="minorHAnsi"/>
        </w:rPr>
        <w:t xml:space="preserve"> 2025/2026 presentata dai genitori o esercenti la responsabilità genitoriale dello/a studente/studentessa _____________________________________, iscritto/a nel corrente anno scolastico alla classe _________________ sez. ___________________,</w:t>
      </w:r>
      <w:r w:rsidR="003B4003" w:rsidRPr="009B5759">
        <w:rPr>
          <w:rFonts w:asciiTheme="minorHAnsi" w:hAnsiTheme="minorHAnsi" w:cstheme="minorHAnsi"/>
        </w:rPr>
        <w:t xml:space="preserve"> dell’</w:t>
      </w:r>
      <w:r w:rsidR="00043716" w:rsidRPr="009B5759">
        <w:rPr>
          <w:rFonts w:asciiTheme="minorHAnsi" w:hAnsiTheme="minorHAnsi" w:cstheme="minorHAnsi"/>
        </w:rPr>
        <w:t>……………………………………………………………………</w:t>
      </w:r>
      <w:r w:rsidR="003B4003" w:rsidRPr="009B5759">
        <w:rPr>
          <w:rFonts w:asciiTheme="minorHAnsi" w:hAnsiTheme="minorHAnsi" w:cstheme="minorHAnsi"/>
        </w:rPr>
        <w:t xml:space="preserve"> </w:t>
      </w:r>
    </w:p>
    <w:p w14:paraId="70AD8A84" w14:textId="77777777" w:rsidR="003B4003" w:rsidRPr="009B5759" w:rsidRDefault="003B4003" w:rsidP="00D56976">
      <w:pPr>
        <w:tabs>
          <w:tab w:val="left" w:pos="9540"/>
        </w:tabs>
        <w:spacing w:before="0" w:line="360" w:lineRule="auto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8215"/>
      </w:tblGrid>
      <w:tr w:rsidR="009B5759" w14:paraId="428DF499" w14:textId="77777777" w:rsidTr="009B5759">
        <w:tc>
          <w:tcPr>
            <w:tcW w:w="1413" w:type="dxa"/>
          </w:tcPr>
          <w:p w14:paraId="32520654" w14:textId="47D4BCF4" w:rsidR="009B5759" w:rsidRDefault="009B5759" w:rsidP="009B5759">
            <w:pPr>
              <w:tabs>
                <w:tab w:val="left" w:pos="9540"/>
              </w:tabs>
              <w:spacing w:before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9B5759">
              <w:rPr>
                <w:rFonts w:asciiTheme="minorHAnsi" w:hAnsiTheme="minorHAnsi" w:cstheme="minorHAnsi"/>
                <w:b/>
                <w:bCs/>
              </w:rPr>
              <w:t>visto</w:t>
            </w:r>
          </w:p>
        </w:tc>
        <w:tc>
          <w:tcPr>
            <w:tcW w:w="8215" w:type="dxa"/>
          </w:tcPr>
          <w:p w14:paraId="0FC98F5F" w14:textId="4B128EE4" w:rsidR="009B5759" w:rsidRDefault="009B5759" w:rsidP="009B5759">
            <w:pPr>
              <w:tabs>
                <w:tab w:val="left" w:pos="9540"/>
              </w:tabs>
              <w:spacing w:before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365FF">
              <w:rPr>
                <w:rFonts w:asciiTheme="minorHAnsi" w:hAnsiTheme="minorHAnsi" w:cstheme="minorHAnsi"/>
              </w:rPr>
              <w:t xml:space="preserve">il D.M. n. 32 del 26 febbraio 2025, </w:t>
            </w:r>
          </w:p>
        </w:tc>
      </w:tr>
      <w:tr w:rsidR="009B5759" w14:paraId="75DCF230" w14:textId="77777777" w:rsidTr="009B5759">
        <w:tc>
          <w:tcPr>
            <w:tcW w:w="1413" w:type="dxa"/>
          </w:tcPr>
          <w:p w14:paraId="5AED5730" w14:textId="06C958DC" w:rsidR="009B5759" w:rsidRDefault="009B5759" w:rsidP="009B5759">
            <w:pPr>
              <w:tabs>
                <w:tab w:val="left" w:pos="9540"/>
              </w:tabs>
              <w:spacing w:before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9B5759">
              <w:rPr>
                <w:rFonts w:asciiTheme="minorHAnsi" w:hAnsiTheme="minorHAnsi" w:cstheme="minorHAnsi"/>
                <w:b/>
                <w:bCs/>
              </w:rPr>
              <w:t>vista</w:t>
            </w:r>
          </w:p>
        </w:tc>
        <w:tc>
          <w:tcPr>
            <w:tcW w:w="8215" w:type="dxa"/>
          </w:tcPr>
          <w:p w14:paraId="5E36C2D3" w14:textId="2200A2D6" w:rsidR="009B5759" w:rsidRDefault="009B5759" w:rsidP="009B5759">
            <w:pPr>
              <w:tabs>
                <w:tab w:val="left" w:pos="9540"/>
              </w:tabs>
              <w:spacing w:before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365FF">
              <w:rPr>
                <w:rFonts w:asciiTheme="minorHAnsi" w:hAnsiTheme="minorHAnsi" w:cstheme="minorHAnsi"/>
              </w:rPr>
              <w:t>la nota ministeriale n. 105914 del 7 maggio 2025</w:t>
            </w:r>
          </w:p>
        </w:tc>
      </w:tr>
      <w:tr w:rsidR="009B5759" w14:paraId="799EE6FD" w14:textId="77777777" w:rsidTr="009B5759">
        <w:tc>
          <w:tcPr>
            <w:tcW w:w="1413" w:type="dxa"/>
          </w:tcPr>
          <w:p w14:paraId="38441DF7" w14:textId="0B60891B" w:rsidR="009B5759" w:rsidRDefault="009B5759" w:rsidP="009B5759">
            <w:pPr>
              <w:tabs>
                <w:tab w:val="left" w:pos="9540"/>
              </w:tabs>
              <w:spacing w:before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9B5759">
              <w:rPr>
                <w:rFonts w:asciiTheme="minorHAnsi" w:hAnsiTheme="minorHAnsi" w:cstheme="minorHAnsi"/>
                <w:b/>
                <w:bCs/>
              </w:rPr>
              <w:t>considerata</w:t>
            </w:r>
          </w:p>
        </w:tc>
        <w:tc>
          <w:tcPr>
            <w:tcW w:w="8215" w:type="dxa"/>
          </w:tcPr>
          <w:p w14:paraId="283E5064" w14:textId="0D73B5B3" w:rsidR="009B5759" w:rsidRDefault="009B5759" w:rsidP="009B5759">
            <w:pPr>
              <w:tabs>
                <w:tab w:val="left" w:pos="9540"/>
              </w:tabs>
              <w:spacing w:before="0"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365FF">
              <w:rPr>
                <w:rFonts w:asciiTheme="minorHAnsi" w:hAnsiTheme="minorHAnsi" w:cstheme="minorHAnsi"/>
              </w:rPr>
              <w:t>l’opportunità di garantire la continuità didattica dell’intervento di sostegno funzionale all’inclusione dello/a studente/studentessa</w:t>
            </w:r>
          </w:p>
        </w:tc>
      </w:tr>
    </w:tbl>
    <w:p w14:paraId="5422280A" w14:textId="77777777" w:rsidR="00D56976" w:rsidRPr="009B5759" w:rsidRDefault="00D56976" w:rsidP="009B5759">
      <w:pPr>
        <w:tabs>
          <w:tab w:val="left" w:pos="9540"/>
        </w:tabs>
        <w:spacing w:before="120" w:after="120" w:line="240" w:lineRule="auto"/>
        <w:jc w:val="center"/>
        <w:rPr>
          <w:rFonts w:asciiTheme="minorHAnsi" w:hAnsiTheme="minorHAnsi" w:cstheme="minorHAnsi"/>
          <w:b/>
          <w:bCs/>
        </w:rPr>
      </w:pPr>
      <w:r w:rsidRPr="009B5759">
        <w:rPr>
          <w:rFonts w:asciiTheme="minorHAnsi" w:hAnsiTheme="minorHAnsi" w:cstheme="minorHAnsi"/>
          <w:b/>
          <w:bCs/>
        </w:rPr>
        <w:t>DICHIARA</w:t>
      </w:r>
    </w:p>
    <w:p w14:paraId="3D66F5DA" w14:textId="775223FD" w:rsidR="00D56976" w:rsidRPr="009B5759" w:rsidRDefault="00D56976" w:rsidP="00D56976">
      <w:pPr>
        <w:tabs>
          <w:tab w:val="left" w:pos="9540"/>
        </w:tabs>
        <w:spacing w:before="0" w:line="360" w:lineRule="auto"/>
        <w:jc w:val="both"/>
        <w:rPr>
          <w:rFonts w:asciiTheme="minorHAnsi" w:hAnsiTheme="minorHAnsi" w:cstheme="minorHAnsi"/>
        </w:rPr>
      </w:pPr>
      <w:r w:rsidRPr="009B5759">
        <w:rPr>
          <w:rFonts w:asciiTheme="minorHAnsi" w:hAnsiTheme="minorHAnsi" w:cstheme="minorHAnsi"/>
        </w:rPr>
        <w:t>la volontà di mantenere il proprio incarico con precedenza assoluta nelle procedure di assegnazione delle supplenze per il nuovo anno scolastico</w:t>
      </w:r>
      <w:r w:rsidR="00D12A1B" w:rsidRPr="009B5759">
        <w:rPr>
          <w:rFonts w:asciiTheme="minorHAnsi" w:hAnsiTheme="minorHAnsi" w:cstheme="minorHAnsi"/>
        </w:rPr>
        <w:t xml:space="preserve"> </w:t>
      </w:r>
      <w:r w:rsidRPr="009B5759">
        <w:rPr>
          <w:rFonts w:asciiTheme="minorHAnsi" w:hAnsiTheme="minorHAnsi" w:cstheme="minorHAnsi"/>
        </w:rPr>
        <w:t>2025/2026.</w:t>
      </w:r>
    </w:p>
    <w:p w14:paraId="31F28D74" w14:textId="77777777" w:rsidR="00D56976" w:rsidRPr="009B5759" w:rsidRDefault="00D56976" w:rsidP="00D56976">
      <w:pPr>
        <w:tabs>
          <w:tab w:val="left" w:pos="9540"/>
        </w:tabs>
        <w:spacing w:before="0" w:line="360" w:lineRule="auto"/>
        <w:rPr>
          <w:rFonts w:asciiTheme="minorHAnsi" w:hAnsiTheme="minorHAnsi" w:cstheme="minorHAnsi"/>
        </w:rPr>
      </w:pPr>
    </w:p>
    <w:p w14:paraId="41296C23" w14:textId="77777777" w:rsidR="00D56976" w:rsidRPr="009B5759" w:rsidRDefault="00D56976" w:rsidP="00D56976">
      <w:pPr>
        <w:tabs>
          <w:tab w:val="left" w:pos="9540"/>
        </w:tabs>
        <w:spacing w:before="0" w:line="360" w:lineRule="auto"/>
        <w:rPr>
          <w:rFonts w:asciiTheme="minorHAnsi" w:hAnsiTheme="minorHAnsi" w:cstheme="minorHAnsi"/>
        </w:rPr>
      </w:pPr>
      <w:r w:rsidRPr="009B5759">
        <w:rPr>
          <w:rFonts w:asciiTheme="minorHAnsi" w:hAnsiTheme="minorHAnsi" w:cstheme="minorHAnsi"/>
        </w:rPr>
        <w:t>Luogo e data ____________________</w:t>
      </w:r>
    </w:p>
    <w:p w14:paraId="2914A4A7" w14:textId="77777777" w:rsidR="00D56976" w:rsidRPr="009B5759" w:rsidRDefault="00D56976" w:rsidP="00D56976">
      <w:pPr>
        <w:pStyle w:val="intestaz1"/>
        <w:tabs>
          <w:tab w:val="left" w:pos="9540"/>
        </w:tabs>
        <w:spacing w:after="0" w:line="360" w:lineRule="auto"/>
        <w:jc w:val="left"/>
        <w:rPr>
          <w:rFonts w:asciiTheme="minorHAnsi" w:hAnsiTheme="minorHAnsi" w:cstheme="minorHAnsi"/>
          <w:sz w:val="22"/>
        </w:rPr>
      </w:pPr>
    </w:p>
    <w:p w14:paraId="17FD6706" w14:textId="77777777" w:rsidR="00D56976" w:rsidRPr="009B5759" w:rsidRDefault="00D56976" w:rsidP="00D56976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Theme="minorHAnsi" w:hAnsiTheme="minorHAnsi" w:cstheme="minorHAnsi"/>
          <w:sz w:val="22"/>
        </w:rPr>
      </w:pPr>
    </w:p>
    <w:p w14:paraId="6CBE4674" w14:textId="5D60503F" w:rsidR="00AC3A98" w:rsidRPr="009B5759" w:rsidRDefault="00D56976" w:rsidP="009B5759">
      <w:pPr>
        <w:pStyle w:val="intestaz1"/>
        <w:tabs>
          <w:tab w:val="left" w:pos="9540"/>
        </w:tabs>
        <w:spacing w:after="0" w:line="360" w:lineRule="auto"/>
        <w:jc w:val="right"/>
        <w:rPr>
          <w:rFonts w:asciiTheme="minorHAnsi" w:hAnsiTheme="minorHAnsi" w:cstheme="minorHAnsi"/>
          <w:sz w:val="22"/>
        </w:rPr>
      </w:pPr>
      <w:r w:rsidRPr="009B5759">
        <w:rPr>
          <w:rFonts w:asciiTheme="minorHAnsi" w:hAnsiTheme="minorHAnsi" w:cstheme="minorHAnsi"/>
          <w:sz w:val="22"/>
        </w:rPr>
        <w:t>________________________________</w:t>
      </w:r>
    </w:p>
    <w:sectPr w:rsidR="00AC3A98" w:rsidRPr="009B57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C1A6C"/>
    <w:multiLevelType w:val="hybridMultilevel"/>
    <w:tmpl w:val="D14CE0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246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7FC"/>
    <w:rsid w:val="00043716"/>
    <w:rsid w:val="0024617F"/>
    <w:rsid w:val="00380F2E"/>
    <w:rsid w:val="003B4003"/>
    <w:rsid w:val="005817C6"/>
    <w:rsid w:val="00590F93"/>
    <w:rsid w:val="00623FEF"/>
    <w:rsid w:val="00687DD8"/>
    <w:rsid w:val="00702302"/>
    <w:rsid w:val="009B5759"/>
    <w:rsid w:val="009D1611"/>
    <w:rsid w:val="00A007FC"/>
    <w:rsid w:val="00AC3A98"/>
    <w:rsid w:val="00B2373A"/>
    <w:rsid w:val="00B5442F"/>
    <w:rsid w:val="00D12A1B"/>
    <w:rsid w:val="00D5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C335E"/>
  <w15:chartTrackingRefBased/>
  <w15:docId w15:val="{52478E82-8462-4015-906F-991B33E9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6976"/>
    <w:pPr>
      <w:spacing w:before="180" w:after="0" w:line="288" w:lineRule="auto"/>
    </w:pPr>
    <w:rPr>
      <w:rFonts w:ascii="Tahoma" w:eastAsia="Times New Roman" w:hAnsi="Tahoma" w:cs="Times New Roman"/>
      <w:color w:val="000000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00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00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007F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00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007F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07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007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007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007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007F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007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007F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007F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007F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07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007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007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007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007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00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007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00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007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007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007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007F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007F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007F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007FC"/>
    <w:rPr>
      <w:b/>
      <w:bCs/>
      <w:smallCaps/>
      <w:color w:val="365F91" w:themeColor="accent1" w:themeShade="BF"/>
      <w:spacing w:val="5"/>
    </w:rPr>
  </w:style>
  <w:style w:type="paragraph" w:styleId="Puntoelenco">
    <w:name w:val="List Bullet"/>
    <w:basedOn w:val="Normale"/>
    <w:rsid w:val="00D56976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D56976"/>
    <w:pPr>
      <w:spacing w:before="0" w:after="720" w:line="264" w:lineRule="auto"/>
      <w:jc w:val="center"/>
    </w:pPr>
    <w:rPr>
      <w:rFonts w:ascii="Verdana" w:hAnsi="Verdana"/>
      <w:sz w:val="18"/>
    </w:rPr>
  </w:style>
  <w:style w:type="table" w:styleId="Grigliatabella">
    <w:name w:val="Table Grid"/>
    <w:basedOn w:val="Tabellanormale"/>
    <w:uiPriority w:val="59"/>
    <w:rsid w:val="009B5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Francesco  DIVICCARO</dc:creator>
  <cp:keywords/>
  <dc:description/>
  <cp:lastModifiedBy>Nunzia di gennaro</cp:lastModifiedBy>
  <cp:revision>3</cp:revision>
  <dcterms:created xsi:type="dcterms:W3CDTF">2025-05-18T11:16:00Z</dcterms:created>
  <dcterms:modified xsi:type="dcterms:W3CDTF">2025-05-18T14:08:00Z</dcterms:modified>
</cp:coreProperties>
</file>